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滨州学院成人高考学生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年度（202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级第三年、202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级第二年、202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级第一年）交费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于2023年1月16日正式开始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，请各函授站老师，通知学生通过登录滨州学院校园统一支付平台、关注“滨州学院计财处”微信公众号方式进行缴费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任何机构及个人不得代收代缴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。</w:t>
      </w:r>
    </w:p>
    <w:p>
      <w:pPr>
        <w:ind w:firstLine="602" w:firstLineChars="200"/>
        <w:jc w:val="left"/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已交费的学生申请退学时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请于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  <w:t>交费当年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的5月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  <w:t>31日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之前提交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  <w:t>退学申请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，5月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  <w:t>31日</w:t>
      </w:r>
      <w:bookmarkStart w:id="0" w:name="_GoBack"/>
      <w:bookmarkEnd w:id="0"/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之后提交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  <w:t>退学申请</w:t>
      </w:r>
      <w:r>
        <w:rPr>
          <w:rFonts w:hint="eastAsia" w:ascii="宋体" w:hAnsi="宋体" w:cs="宋体"/>
          <w:b/>
          <w:color w:val="FF0000"/>
          <w:sz w:val="30"/>
          <w:szCs w:val="30"/>
          <w:highlight w:val="none"/>
        </w:rPr>
        <w:t>的不再退任何费用。</w:t>
      </w:r>
    </w:p>
    <w:p>
      <w:pPr>
        <w:ind w:firstLine="602"/>
        <w:jc w:val="left"/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30"/>
          <w:szCs w:val="30"/>
          <w:highlight w:val="none"/>
          <w:lang w:val="en-US" w:eastAsia="zh-CN"/>
        </w:rPr>
        <w:t>交费完成后10-15个工作日可自行扫码申请电子发票。</w:t>
      </w:r>
    </w:p>
    <w:p>
      <w:pPr>
        <w:jc w:val="left"/>
        <w:rPr>
          <w:rFonts w:hint="eastAsia" w:ascii="宋体" w:hAnsi="宋体" w:cs="宋体"/>
          <w:b/>
          <w:color w:val="FF0000"/>
          <w:sz w:val="36"/>
          <w:szCs w:val="36"/>
          <w:highlight w:val="yellow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color w:val="FF0000"/>
          <w:sz w:val="30"/>
          <w:szCs w:val="30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880110</wp:posOffset>
            </wp:positionV>
            <wp:extent cx="5016500" cy="4967605"/>
            <wp:effectExtent l="0" t="0" r="12700" b="4445"/>
            <wp:wrapSquare wrapText="bothSides"/>
            <wp:docPr id="1" name="图片 1" descr="滨州学院成考学生电子票据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滨州学院成考学生电子票据申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FF0000"/>
          <w:sz w:val="36"/>
          <w:szCs w:val="36"/>
          <w:highlight w:val="yellow"/>
          <w:u w:val="none"/>
          <w:lang w:val="en-US" w:eastAsia="zh-CN"/>
        </w:rPr>
        <w:t xml:space="preserve">※发票只保存一年，只能查看并下载一次，请及时下载。电子发票无法补开。 </w:t>
      </w:r>
    </w:p>
    <w:p>
      <w:pPr>
        <w:tabs>
          <w:tab w:val="left" w:pos="441"/>
        </w:tabs>
        <w:jc w:val="left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附件：</w:t>
      </w:r>
    </w:p>
    <w:p>
      <w:pPr>
        <w:ind w:firstLine="602" w:firstLineChars="200"/>
        <w:jc w:val="lef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滨州学院校园统一支付平台、微信公众号缴费使用说明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我校学生可通过登录滨州学院校园统一支付平台、关注</w:t>
      </w:r>
      <w:r>
        <w:rPr>
          <w:rFonts w:hint="eastAsia" w:ascii="仿宋" w:hAnsi="仿宋" w:eastAsia="仿宋" w:cs="宋体"/>
          <w:sz w:val="32"/>
          <w:szCs w:val="32"/>
        </w:rPr>
        <w:t>“滨州学院计财处”</w:t>
      </w:r>
      <w:r>
        <w:rPr>
          <w:rFonts w:hint="eastAsia" w:ascii="仿宋" w:hAnsi="仿宋" w:eastAsia="仿宋"/>
          <w:sz w:val="32"/>
          <w:szCs w:val="32"/>
        </w:rPr>
        <w:t>微信公众号方式进行缴费</w:t>
      </w:r>
      <w:r>
        <w:rPr>
          <w:rFonts w:hint="eastAsia" w:ascii="仿宋" w:hAnsi="仿宋" w:eastAsia="仿宋" w:cs="宋体"/>
          <w:sz w:val="32"/>
          <w:szCs w:val="32"/>
        </w:rPr>
        <w:t>，使用方法如下：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 xml:space="preserve"> 登录滨州学院校园统一支付平台缴费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1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①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在</w:t>
      </w:r>
      <w:r>
        <w:rPr>
          <w:rFonts w:hint="eastAsia" w:ascii="仿宋" w:hAnsi="仿宋" w:eastAsia="仿宋" w:cs="宋体"/>
          <w:color w:val="FF0000"/>
          <w:sz w:val="32"/>
          <w:szCs w:val="32"/>
        </w:rPr>
        <w:t>电脑端</w:t>
      </w:r>
      <w:r>
        <w:rPr>
          <w:rFonts w:hint="eastAsia" w:ascii="仿宋" w:hAnsi="仿宋" w:eastAsia="仿宋" w:cs="宋体"/>
          <w:sz w:val="32"/>
          <w:szCs w:val="32"/>
        </w:rPr>
        <w:t>浏览器地址栏输入</w:t>
      </w:r>
      <w:r>
        <w:rPr>
          <w:rFonts w:hint="eastAsia" w:ascii="仿宋" w:hAnsi="仿宋" w:eastAsia="仿宋"/>
          <w:sz w:val="32"/>
          <w:szCs w:val="32"/>
        </w:rPr>
        <w:t>滨州学院校园统一支付平台网址</w:t>
      </w:r>
      <w:r>
        <w:rPr>
          <w:rFonts w:hint="eastAsia" w:ascii="仿宋" w:hAnsi="仿宋" w:eastAsia="仿宋" w:cs="宋体"/>
          <w:sz w:val="32"/>
          <w:szCs w:val="32"/>
        </w:rPr>
        <w:t>“</w:t>
      </w:r>
      <w:r>
        <w:rPr>
          <w:rFonts w:ascii="仿宋" w:hAnsi="仿宋" w:eastAsia="仿宋" w:cs="宋体"/>
          <w:sz w:val="32"/>
          <w:szCs w:val="32"/>
        </w:rPr>
        <w:t>http://pay.bzu.edu.cn/xysf/</w:t>
      </w:r>
      <w:r>
        <w:rPr>
          <w:rFonts w:hint="eastAsia" w:ascii="仿宋" w:hAnsi="仿宋" w:eastAsia="仿宋" w:cs="宋体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</w:rPr>
        <w:t>登录界面如下图：</w:t>
      </w:r>
      <w:r>
        <w:drawing>
          <wp:inline distT="0" distB="0" distL="0" distR="0">
            <wp:extent cx="5274945" cy="1880235"/>
            <wp:effectExtent l="0" t="0" r="190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036" cy="189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宋体"/>
          <w:color w:val="FF0000"/>
          <w:sz w:val="32"/>
          <w:szCs w:val="32"/>
          <w:lang w:eastAsia="zh-CN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2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②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</w:rPr>
        <w:t>滨州学院校园统一支付平台系统（</w:t>
      </w:r>
      <w:r>
        <w:rPr>
          <w:rFonts w:hint="eastAsia" w:ascii="仿宋" w:hAnsi="仿宋" w:eastAsia="仿宋"/>
          <w:sz w:val="32"/>
          <w:szCs w:val="32"/>
          <w:lang w:eastAsia="zh-CN"/>
        </w:rPr>
        <w:t>新生</w:t>
      </w:r>
      <w:r>
        <w:rPr>
          <w:rFonts w:hint="eastAsia" w:ascii="仿宋" w:hAnsi="仿宋" w:eastAsia="仿宋" w:cs="宋体"/>
          <w:sz w:val="32"/>
          <w:szCs w:val="32"/>
        </w:rPr>
        <w:t>用户名为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学生身份证号码，密码为身份证号后6位，身份证最后一位是字母的需要大写</w:t>
      </w:r>
      <w:r>
        <w:rPr>
          <w:rFonts w:hint="eastAsia" w:ascii="仿宋" w:hAnsi="仿宋" w:eastAsia="仿宋"/>
          <w:sz w:val="32"/>
          <w:szCs w:val="32"/>
        </w:rPr>
        <w:t>）,显示欠费信息。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2022级之前用户名为学生身份证号码，2022级以后（包含2022级）用户名为：2022级为22身份证号,23级为23身份证号，以此类推）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5273040" cy="1974850"/>
            <wp:effectExtent l="0" t="0" r="3810" b="6350"/>
            <wp:docPr id="8" name="图片 8" descr="C:\Users\len\Desktop\支付平台网页端缴费说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\Desktop\支付平台网页端缴费说明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4948" cy="19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3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③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点击导航栏的“学费缴费”按钮，显示缴费项目。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5274310" cy="1847215"/>
            <wp:effectExtent l="0" t="0" r="2540" b="635"/>
            <wp:docPr id="9" name="图片 9" descr="C:\Users\len\Desktop\支付平台网页端缴费说明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\Desktop\支付平台网页端缴费说明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4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④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缴纳学费住宿费项目时点击“学宿费缴费”后，显示学费欠费和选择页面（缴纳教材费、公寓用品费等代收费项目时点击“代收费缴费”按钮，步骤类同。），选择本次进行缴费的收费区间，在相应的收费期间打勾，然后点击“下一步”按钮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5273040" cy="2133600"/>
            <wp:effectExtent l="0" t="0" r="3810" b="0"/>
            <wp:docPr id="12" name="图片 12" descr="C:\Users\len\Desktop\支付平台网页端缴费说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\Desktop\支付平台网页端缴费说明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8" cy="213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hint="eastAsia"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5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⑤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ascii="仿宋" w:hAnsi="仿宋" w:eastAsia="仿宋" w:cs="宋体"/>
          <w:sz w:val="32"/>
          <w:szCs w:val="32"/>
        </w:rPr>
        <w:t>选择</w:t>
      </w:r>
      <w:r>
        <w:rPr>
          <w:rFonts w:hint="eastAsia" w:ascii="仿宋" w:hAnsi="仿宋" w:eastAsia="仿宋" w:cs="宋体"/>
          <w:sz w:val="32"/>
          <w:szCs w:val="32"/>
        </w:rPr>
        <w:t>要缴费的</w:t>
      </w:r>
      <w:r>
        <w:rPr>
          <w:rFonts w:ascii="仿宋" w:hAnsi="仿宋" w:eastAsia="仿宋" w:cs="宋体"/>
          <w:sz w:val="32"/>
          <w:szCs w:val="32"/>
        </w:rPr>
        <w:t>收费项目，如需要调整缴费金额，请点击‘修改’按钮输入交费金额，点击‘确定’完成修改。确认无误后点击“下一步”按钮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5274310" cy="2287270"/>
            <wp:effectExtent l="0" t="0" r="2540" b="0"/>
            <wp:docPr id="13" name="图片 13" descr="C:\Users\len\Desktop\支付平台网页端缴费说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\Desktop\支付平台网页端缴费说明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6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⑥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确认缴费信息，无误后点击下一步。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5274310" cy="2203450"/>
            <wp:effectExtent l="0" t="0" r="2540" b="6350"/>
            <wp:docPr id="14" name="图片 14" descr="C:\Users\len\Desktop\支付平台网页端缴费说明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\Desktop\支付平台网页端缴费说明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707" w:firstLineChars="221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7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⑦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选择缴款方式（微信支付或中国农业银行网银支付），如下图所示。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5274310" cy="2605405"/>
            <wp:effectExtent l="0" t="0" r="2540" b="4445"/>
            <wp:docPr id="15" name="图片 15" descr="C:\Users\len\Desktop\支付平台网页端缴费说明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\Desktop\支付平台网页端缴费说明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= 8 \* GB3</w:instrText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⑧</w: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点击确定缴费，按提示完成缴费。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注意：支付时请确认收款方为滨州学院，金额与系统缴费金额一致后再缴费。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2</w:t>
      </w:r>
      <w:r>
        <w:rPr>
          <w:rFonts w:ascii="仿宋" w:hAnsi="仿宋" w:eastAsia="仿宋" w:cs="宋体"/>
          <w:b/>
          <w:sz w:val="32"/>
          <w:szCs w:val="32"/>
        </w:rPr>
        <w:t>.</w:t>
      </w:r>
      <w:r>
        <w:rPr>
          <w:rFonts w:hint="eastAsia" w:ascii="仿宋" w:hAnsi="仿宋" w:eastAsia="仿宋" w:cs="宋体"/>
          <w:b/>
          <w:sz w:val="32"/>
          <w:szCs w:val="32"/>
        </w:rPr>
        <w:t xml:space="preserve"> 关注微信公众号缴费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eq \o\ac(○,</w:instrText>
      </w:r>
      <w:r>
        <w:rPr>
          <w:rFonts w:hint="eastAsia" w:ascii="仿宋" w:hAnsi="仿宋" w:eastAsia="仿宋" w:cs="宋体"/>
          <w:position w:val="4"/>
          <w:sz w:val="22"/>
          <w:szCs w:val="32"/>
        </w:rPr>
        <w:instrText xml:space="preserve">1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)</w:instrTex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手机端关注微信公众号“滨州学院计财处”。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eq \o\ac(○,</w:instrText>
      </w:r>
      <w:r>
        <w:rPr>
          <w:rFonts w:hint="eastAsia" w:ascii="仿宋" w:hAnsi="仿宋" w:eastAsia="仿宋" w:cs="宋体"/>
          <w:position w:val="4"/>
          <w:sz w:val="22"/>
          <w:szCs w:val="32"/>
        </w:rPr>
        <w:instrText xml:space="preserve">2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)</w:instrTex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依次点击“学生收费-缴费入口”，跳转至支付平台登录界面。</w:t>
      </w:r>
    </w:p>
    <w:p>
      <w:pPr>
        <w:ind w:firstLine="1417" w:firstLineChars="443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3695700" cy="2419350"/>
            <wp:effectExtent l="0" t="0" r="0" b="0"/>
            <wp:docPr id="16" name="图片 16" descr="C:\Users\len\Desktop\支付平台网页端缴费说明\微信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\Desktop\支付平台网页端缴费说明\微信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eq \o\ac(○,</w:instrText>
      </w:r>
      <w:r>
        <w:rPr>
          <w:rFonts w:hint="eastAsia" w:ascii="仿宋" w:hAnsi="仿宋" w:eastAsia="仿宋" w:cs="宋体"/>
          <w:position w:val="4"/>
          <w:sz w:val="22"/>
          <w:szCs w:val="32"/>
        </w:rPr>
        <w:instrText xml:space="preserve">3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)</w:instrTex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</w:rPr>
        <w:t>滨州学院校园统一支付平台手机端（</w:t>
      </w:r>
      <w:r>
        <w:rPr>
          <w:rFonts w:hint="eastAsia" w:ascii="仿宋" w:hAnsi="仿宋" w:eastAsia="仿宋"/>
          <w:sz w:val="32"/>
          <w:szCs w:val="32"/>
          <w:lang w:eastAsia="zh-CN"/>
        </w:rPr>
        <w:t>新生</w:t>
      </w:r>
      <w:r>
        <w:rPr>
          <w:rFonts w:hint="eastAsia" w:ascii="仿宋" w:hAnsi="仿宋" w:eastAsia="仿宋" w:cs="宋体"/>
          <w:sz w:val="32"/>
          <w:szCs w:val="32"/>
        </w:rPr>
        <w:t>用户名为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学生身份证号码，密码为身份证号后6位，身份证最后一位是字母的需要大写</w:t>
      </w:r>
      <w:r>
        <w:rPr>
          <w:rFonts w:hint="eastAsia" w:ascii="仿宋" w:hAnsi="仿宋" w:eastAsia="仿宋"/>
          <w:sz w:val="32"/>
          <w:szCs w:val="32"/>
        </w:rPr>
        <w:t>）,显示欠费信息。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2022级之前用户名为学生身份证号码，2022级以后（包含2022级）用户名为：2022级为22身份证号,23级为23身份证号，以此类推）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如下图所示：</w:t>
      </w:r>
    </w:p>
    <w:p>
      <w:pPr>
        <w:ind w:firstLine="1558" w:firstLineChars="487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3438525" cy="3429000"/>
            <wp:effectExtent l="0" t="0" r="9525" b="0"/>
            <wp:docPr id="17" name="图片 17" descr="C:\Users\len\Desktop\支付平台网页端缴费说明\微信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\Desktop\支付平台网页端缴费说明\微信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eq \o\ac(○,</w:instrText>
      </w:r>
      <w:r>
        <w:rPr>
          <w:rFonts w:hint="eastAsia" w:ascii="仿宋" w:hAnsi="仿宋" w:eastAsia="仿宋" w:cs="宋体"/>
          <w:position w:val="4"/>
          <w:sz w:val="22"/>
          <w:szCs w:val="32"/>
        </w:rPr>
        <w:instrText xml:space="preserve">4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)</w:instrTex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登录后显示欠费情况，缴纳学费、住宿费项目时点击“学宿费”图标，等待跳转下一步。（缴纳教材费、公寓用品费等代收费项目时点击“代收费”图标，步骤类同。）</w:t>
      </w:r>
    </w:p>
    <w:p>
      <w:pPr>
        <w:ind w:firstLine="1558" w:firstLineChars="487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3371850" cy="2590800"/>
            <wp:effectExtent l="0" t="0" r="0" b="0"/>
            <wp:docPr id="18" name="图片 18" descr="C:\Users\len\Desktop\支付平台网页端缴费说明\微信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\Desktop\支付平台网页端缴费说明\微信\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eq \o\ac(○,</w:instrText>
      </w:r>
      <w:r>
        <w:rPr>
          <w:rFonts w:hint="eastAsia" w:ascii="仿宋" w:hAnsi="仿宋" w:eastAsia="仿宋" w:cs="宋体"/>
          <w:position w:val="4"/>
          <w:sz w:val="22"/>
          <w:szCs w:val="32"/>
        </w:rPr>
        <w:instrText xml:space="preserve">5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)</w:instrTex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进入具体缴费项目后，在需缴费的项目后方打“√”，确认金额无误后点击右下角“缴”按钮缴费。如需更改金额可点击“改”按钮进行更改。</w:t>
      </w:r>
    </w:p>
    <w:p>
      <w:pPr>
        <w:ind w:firstLine="1558" w:firstLineChars="487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3429000" cy="3562350"/>
            <wp:effectExtent l="0" t="0" r="0" b="0"/>
            <wp:docPr id="19" name="图片 19" descr="C:\Users\len\Desktop\支付平台网页端缴费说明\微信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en\Desktop\支付平台网页端缴费说明\微信\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fldChar w:fldCharType="begin"/>
      </w:r>
      <w:r>
        <w:rPr>
          <w:rFonts w:ascii="仿宋" w:hAnsi="仿宋" w:eastAsia="仿宋" w:cs="宋体"/>
          <w:sz w:val="32"/>
          <w:szCs w:val="32"/>
        </w:rPr>
        <w:instrText xml:space="preserve"> 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eq \o\ac(○,</w:instrText>
      </w:r>
      <w:r>
        <w:rPr>
          <w:rFonts w:hint="eastAsia" w:ascii="仿宋" w:hAnsi="仿宋" w:eastAsia="仿宋" w:cs="宋体"/>
          <w:position w:val="4"/>
          <w:sz w:val="22"/>
          <w:szCs w:val="32"/>
        </w:rPr>
        <w:instrText xml:space="preserve">6</w:instrText>
      </w:r>
      <w:r>
        <w:rPr>
          <w:rFonts w:hint="eastAsia" w:ascii="仿宋" w:hAnsi="仿宋" w:eastAsia="仿宋" w:cs="宋体"/>
          <w:sz w:val="32"/>
          <w:szCs w:val="32"/>
        </w:rPr>
        <w:instrText xml:space="preserve">)</w:instrText>
      </w:r>
      <w:r>
        <w:rPr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选择缴费方式：公众号支付（微信支付）或中国农业银行网银支付，进行付款。</w:t>
      </w:r>
    </w:p>
    <w:p>
      <w:pPr>
        <w:ind w:firstLine="1558" w:firstLineChars="487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3390900" cy="3962400"/>
            <wp:effectExtent l="0" t="0" r="0" b="0"/>
            <wp:docPr id="20" name="图片 20" descr="C:\Users\len\Desktop\支付平台网页端缴费说明\微信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\Desktop\支付平台网页端缴费说明\微信\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缴费完成后可通过“学费查询”查询缴费情况。</w:t>
      </w:r>
    </w:p>
    <w:p>
      <w:pPr>
        <w:ind w:firstLine="643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注意：支付时请确认收款方为滨州学院，金额与系统缴费金额一致后再缴费。</w:t>
      </w:r>
    </w:p>
    <w:p>
      <w:pPr>
        <w:ind w:firstLine="420" w:firstLineChars="200"/>
        <w:jc w:val="left"/>
      </w:pPr>
    </w:p>
    <w:sectPr>
      <w:footerReference r:id="rId3" w:type="default"/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aps/>
        <w:sz w:val="28"/>
        <w:szCs w:val="28"/>
      </w:rPr>
    </w:pPr>
    <w:r>
      <w:rPr>
        <w:caps/>
        <w:sz w:val="28"/>
        <w:szCs w:val="28"/>
      </w:rPr>
      <w:fldChar w:fldCharType="begin"/>
    </w:r>
    <w:r>
      <w:rPr>
        <w:caps/>
        <w:sz w:val="28"/>
        <w:szCs w:val="28"/>
      </w:rPr>
      <w:instrText xml:space="preserve">PAGE   \* MERGEFORMAT</w:instrText>
    </w:r>
    <w:r>
      <w:rPr>
        <w:caps/>
        <w:sz w:val="28"/>
        <w:szCs w:val="28"/>
      </w:rPr>
      <w:fldChar w:fldCharType="separate"/>
    </w:r>
    <w:r>
      <w:rPr>
        <w:caps/>
        <w:sz w:val="28"/>
        <w:szCs w:val="28"/>
        <w:lang w:val="zh-CN"/>
      </w:rPr>
      <w:t>1</w:t>
    </w:r>
    <w:r>
      <w:rPr>
        <w:caps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NDk1ZDYzMWI5YTRhNzMxODkzOGY2NjljODk1OWUifQ=="/>
  </w:docVars>
  <w:rsids>
    <w:rsidRoot w:val="00000000"/>
    <w:rsid w:val="27FC632B"/>
    <w:rsid w:val="29850CF1"/>
    <w:rsid w:val="3D494F37"/>
    <w:rsid w:val="3FFC5A8E"/>
    <w:rsid w:val="5F3E4D0A"/>
    <w:rsid w:val="66EC6F90"/>
    <w:rsid w:val="67E81E4D"/>
    <w:rsid w:val="76E15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semiHidden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1196</Words>
  <Characters>1279</Characters>
  <Lines>8</Lines>
  <Paragraphs>2</Paragraphs>
  <TotalTime>2</TotalTime>
  <ScaleCrop>false</ScaleCrop>
  <LinksUpToDate>false</LinksUpToDate>
  <CharactersWithSpaces>1282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2019-07-11T17:34:00Z</dcterms:created>
  <dc:creator>JAP</dc:creator>
  <cp:lastModifiedBy>康康</cp:lastModifiedBy>
  <dcterms:modified xsi:type="dcterms:W3CDTF">2023-02-10T06:38:08Z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B8C4B8F3B09B466281B3D0D389E8002C</vt:lpwstr>
  </property>
</Properties>
</file>